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A" w:rsidRDefault="00071E5A" w:rsidP="00F9751D">
      <w:pPr>
        <w:widowControl/>
        <w:jc w:val="left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附件：</w:t>
      </w:r>
    </w:p>
    <w:p w:rsidR="00071E5A" w:rsidRPr="00071E5A" w:rsidRDefault="00071E5A" w:rsidP="00071E5A">
      <w:pPr>
        <w:widowControl/>
        <w:ind w:firstLineChars="200" w:firstLine="721"/>
        <w:jc w:val="center"/>
        <w:rPr>
          <w:rFonts w:ascii="仿宋_GB2312" w:eastAsia="仿宋_GB2312" w:hAnsi="Arial" w:cs="Arial"/>
          <w:kern w:val="0"/>
          <w:sz w:val="32"/>
          <w:szCs w:val="32"/>
        </w:rPr>
      </w:pPr>
      <w:r w:rsidRPr="00071E5A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实验室信息统计表</w:t>
      </w: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251"/>
        <w:gridCol w:w="2199"/>
        <w:gridCol w:w="2085"/>
        <w:gridCol w:w="2825"/>
        <w:gridCol w:w="1176"/>
        <w:gridCol w:w="1289"/>
        <w:gridCol w:w="2142"/>
        <w:gridCol w:w="1346"/>
      </w:tblGrid>
      <w:tr w:rsidR="00071E5A" w:rsidRPr="00071E5A" w:rsidTr="00F9751D">
        <w:trPr>
          <w:trHeight w:val="703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归属单位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实验室所在位置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现用实验室名称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拟采用的实验室名称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实验室负责人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主要仪器设备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主要承担的实验项目或实验课程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071E5A" w:rsidRPr="00071E5A" w:rsidRDefault="00071E5A" w:rsidP="00071E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最大可容纳学生数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25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71E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71E5A" w:rsidRPr="00071E5A" w:rsidTr="00F9751D">
        <w:trPr>
          <w:trHeight w:val="52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99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5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071E5A" w:rsidRPr="00071E5A" w:rsidRDefault="00071E5A" w:rsidP="00071E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71E5A" w:rsidRDefault="00071E5A">
      <w:pPr>
        <w:rPr>
          <w:rFonts w:ascii="宋体" w:eastAsia="宋体" w:hAnsi="宋体" w:cs="宋体"/>
          <w:color w:val="000000"/>
          <w:kern w:val="0"/>
          <w:szCs w:val="21"/>
        </w:rPr>
      </w:pPr>
      <w:r w:rsidRPr="00071E5A">
        <w:rPr>
          <w:rFonts w:ascii="宋体" w:eastAsia="宋体" w:hAnsi="宋体" w:cs="宋体" w:hint="eastAsia"/>
          <w:color w:val="000000"/>
          <w:kern w:val="0"/>
          <w:szCs w:val="21"/>
        </w:rPr>
        <w:t>填表人：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>
        <w:rPr>
          <w:rFonts w:ascii="宋体" w:eastAsia="宋体" w:hAnsi="宋体" w:cs="宋体" w:hint="eastAsia"/>
          <w:color w:val="000000"/>
          <w:kern w:val="0"/>
          <w:szCs w:val="21"/>
        </w:rPr>
        <w:tab/>
      </w:r>
      <w:r w:rsidRPr="00071E5A">
        <w:rPr>
          <w:rFonts w:ascii="宋体" w:eastAsia="宋体" w:hAnsi="宋体" w:cs="宋体" w:hint="eastAsia"/>
          <w:color w:val="000000"/>
          <w:kern w:val="0"/>
          <w:szCs w:val="21"/>
        </w:rPr>
        <w:t>院部负责人：</w:t>
      </w:r>
    </w:p>
    <w:p w:rsidR="00812678" w:rsidRPr="00071E5A" w:rsidRDefault="00071E5A" w:rsidP="00071E5A">
      <w:pPr>
        <w:ind w:left="4200" w:firstLine="420"/>
      </w:pPr>
      <w:r w:rsidRPr="00071E5A">
        <w:rPr>
          <w:rFonts w:ascii="宋体" w:eastAsia="宋体" w:hAnsi="宋体" w:cs="宋体" w:hint="eastAsia"/>
          <w:color w:val="000000"/>
          <w:kern w:val="0"/>
          <w:szCs w:val="21"/>
        </w:rPr>
        <w:t>（请务必审核“拟采用的实验室名称”）</w:t>
      </w:r>
    </w:p>
    <w:sectPr w:rsidR="00812678" w:rsidRPr="00071E5A" w:rsidSect="00071E5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A"/>
    <w:rsid w:val="00071E5A"/>
    <w:rsid w:val="003F2634"/>
    <w:rsid w:val="00812678"/>
    <w:rsid w:val="00F9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LEExw</dc:creator>
  <cp:lastModifiedBy>Leexw</cp:lastModifiedBy>
  <cp:revision>2</cp:revision>
  <dcterms:created xsi:type="dcterms:W3CDTF">2016-09-01T06:48:00Z</dcterms:created>
  <dcterms:modified xsi:type="dcterms:W3CDTF">2016-09-01T06:48:00Z</dcterms:modified>
</cp:coreProperties>
</file>